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C" w:rsidRPr="00DA348B" w:rsidRDefault="00D27F62" w:rsidP="00043518">
      <w:pPr>
        <w:pStyle w:val="Heading1"/>
        <w:rPr>
          <w:sz w:val="22"/>
        </w:rPr>
      </w:pPr>
      <w:r w:rsidRPr="00DA348B">
        <w:rPr>
          <w:sz w:val="22"/>
        </w:rPr>
        <w:t>1 Peter 1:20-21</w:t>
      </w:r>
      <w:r w:rsidR="00370D4B" w:rsidRPr="00DA348B">
        <w:rPr>
          <w:sz w:val="22"/>
        </w:rPr>
        <w:tab/>
      </w:r>
      <w:r w:rsidR="00453EE9" w:rsidRPr="00DA348B">
        <w:rPr>
          <w:sz w:val="22"/>
          <w:u w:val="single"/>
        </w:rPr>
        <w:t>Christ Came For You</w:t>
      </w:r>
      <w:r w:rsidR="00370D4B" w:rsidRPr="00DA348B">
        <w:rPr>
          <w:sz w:val="22"/>
        </w:rPr>
        <w:tab/>
      </w:r>
      <w:r w:rsidRPr="00DA348B">
        <w:rPr>
          <w:sz w:val="22"/>
        </w:rPr>
        <w:t>November 15, 2009</w:t>
      </w:r>
    </w:p>
    <w:p w:rsidR="00AC6D0C" w:rsidRPr="00DA348B" w:rsidRDefault="00370D4B" w:rsidP="00043518">
      <w:pPr>
        <w:pStyle w:val="Heading1"/>
        <w:rPr>
          <w:sz w:val="22"/>
        </w:rPr>
      </w:pPr>
      <w:r w:rsidRPr="00DA348B">
        <w:rPr>
          <w:sz w:val="22"/>
        </w:rPr>
        <w:t>Introduction</w:t>
      </w:r>
    </w:p>
    <w:p w:rsidR="00AC6D0C" w:rsidRPr="00DA348B" w:rsidRDefault="00C22932" w:rsidP="00043518">
      <w:pPr>
        <w:rPr>
          <w:sz w:val="22"/>
        </w:rPr>
      </w:pPr>
      <w:r w:rsidRPr="00DA348B">
        <w:rPr>
          <w:sz w:val="22"/>
        </w:rPr>
        <w:t>Some themes occur over and over again in 1 Peter. We have seen and co</w:t>
      </w:r>
      <w:r w:rsidRPr="00DA348B">
        <w:rPr>
          <w:sz w:val="22"/>
        </w:rPr>
        <w:t>n</w:t>
      </w:r>
      <w:r w:rsidRPr="00DA348B">
        <w:rPr>
          <w:sz w:val="22"/>
        </w:rPr>
        <w:t>tinue to study the theme of salvation, and its related theme of sanctification. We’ve seen the theme of suffering, and we will see the motifs of submission and service as well.</w:t>
      </w:r>
      <w:r w:rsidR="00DD66D7" w:rsidRPr="00DA348B">
        <w:rPr>
          <w:sz w:val="22"/>
        </w:rPr>
        <w:t xml:space="preserve"> If these five aspects of the b</w:t>
      </w:r>
      <w:r w:rsidR="00DD66D7" w:rsidRPr="00DA348B">
        <w:rPr>
          <w:sz w:val="22"/>
        </w:rPr>
        <w:t>e</w:t>
      </w:r>
      <w:r w:rsidR="00DD66D7" w:rsidRPr="00DA348B">
        <w:rPr>
          <w:sz w:val="22"/>
        </w:rPr>
        <w:t>liever’s life were pictured as spokes of a wheel, the hub would have to represent Jesus Christ at the center. These themes all revolve around Him.</w:t>
      </w:r>
    </w:p>
    <w:p w:rsidR="00EE7FCF" w:rsidRPr="00DA348B" w:rsidRDefault="00EE7FCF" w:rsidP="00043518">
      <w:pPr>
        <w:rPr>
          <w:sz w:val="22"/>
        </w:rPr>
      </w:pPr>
      <w:r w:rsidRPr="00DA348B">
        <w:rPr>
          <w:sz w:val="22"/>
        </w:rPr>
        <w:t xml:space="preserve">Peter has instructed us to live with sober mind and holy and reverent conduct. </w:t>
      </w:r>
      <w:proofErr w:type="gramStart"/>
      <w:r w:rsidRPr="00DA348B">
        <w:rPr>
          <w:sz w:val="22"/>
        </w:rPr>
        <w:t>This last point—reverent conduct—</w:t>
      </w:r>
      <w:proofErr w:type="gramEnd"/>
      <w:r w:rsidRPr="00DA348B">
        <w:rPr>
          <w:sz w:val="22"/>
        </w:rPr>
        <w:t xml:space="preserve">is </w:t>
      </w:r>
      <w:r w:rsidR="00E262EF" w:rsidRPr="00DA348B">
        <w:rPr>
          <w:sz w:val="22"/>
        </w:rPr>
        <w:t>motivated by</w:t>
      </w:r>
      <w:r w:rsidRPr="00DA348B">
        <w:rPr>
          <w:sz w:val="22"/>
        </w:rPr>
        <w:t xml:space="preserve"> the kno</w:t>
      </w:r>
      <w:r w:rsidRPr="00DA348B">
        <w:rPr>
          <w:sz w:val="22"/>
        </w:rPr>
        <w:t>w</w:t>
      </w:r>
      <w:r w:rsidRPr="00DA348B">
        <w:rPr>
          <w:sz w:val="22"/>
        </w:rPr>
        <w:t>ledge of the means of our r</w:t>
      </w:r>
      <w:r w:rsidRPr="00DA348B">
        <w:rPr>
          <w:sz w:val="22"/>
        </w:rPr>
        <w:t>e</w:t>
      </w:r>
      <w:r w:rsidRPr="00DA348B">
        <w:rPr>
          <w:sz w:val="22"/>
        </w:rPr>
        <w:t>demption. We should live as God-fearing people because we were redeemed at such a high price,</w:t>
      </w:r>
      <w:r w:rsidR="00E262EF" w:rsidRPr="00DA348B">
        <w:rPr>
          <w:sz w:val="22"/>
        </w:rPr>
        <w:t xml:space="preserve"> with</w:t>
      </w:r>
      <w:r w:rsidRPr="00DA348B">
        <w:rPr>
          <w:sz w:val="22"/>
        </w:rPr>
        <w:t xml:space="preserve"> the precious blood of Christ. Verses 20-21 continue to highlight what we should know when we consider how to conduct ourselves.</w:t>
      </w:r>
    </w:p>
    <w:p w:rsidR="00D27F62" w:rsidRPr="00DA348B" w:rsidRDefault="00D27F62" w:rsidP="00CA4128">
      <w:pPr>
        <w:pStyle w:val="Heading1"/>
        <w:rPr>
          <w:sz w:val="22"/>
        </w:rPr>
      </w:pPr>
      <w:r w:rsidRPr="00DA348B">
        <w:rPr>
          <w:sz w:val="22"/>
        </w:rPr>
        <w:t>Text</w:t>
      </w:r>
      <w:r w:rsidR="00C22932" w:rsidRPr="00DA348B">
        <w:rPr>
          <w:sz w:val="22"/>
        </w:rPr>
        <w:t xml:space="preserve"> of Verses 19-21</w:t>
      </w:r>
    </w:p>
    <w:p w:rsidR="00D27F62" w:rsidRPr="00DA348B" w:rsidRDefault="00D27F62" w:rsidP="00CA4128">
      <w:pPr>
        <w:ind w:left="720" w:hanging="360"/>
        <w:rPr>
          <w:sz w:val="22"/>
        </w:rPr>
      </w:pPr>
      <w:r w:rsidRPr="00DA348B">
        <w:rPr>
          <w:sz w:val="22"/>
        </w:rPr>
        <w:t>1:19 But with the precious blood—as of an unblemished and unspo</w:t>
      </w:r>
      <w:r w:rsidRPr="00DA348B">
        <w:rPr>
          <w:sz w:val="22"/>
        </w:rPr>
        <w:t>t</w:t>
      </w:r>
      <w:r w:rsidRPr="00DA348B">
        <w:rPr>
          <w:sz w:val="22"/>
        </w:rPr>
        <w:t>ted lamb—</w:t>
      </w:r>
      <w:r w:rsidR="00A27D0E" w:rsidRPr="00DA348B">
        <w:rPr>
          <w:sz w:val="22"/>
        </w:rPr>
        <w:t xml:space="preserve">of </w:t>
      </w:r>
      <w:r w:rsidRPr="00DA348B">
        <w:rPr>
          <w:b/>
          <w:sz w:val="22"/>
        </w:rPr>
        <w:t>Christ</w:t>
      </w:r>
      <w:r w:rsidRPr="00DA348B">
        <w:rPr>
          <w:sz w:val="22"/>
        </w:rPr>
        <w:t>,</w:t>
      </w:r>
    </w:p>
    <w:p w:rsidR="00D27F62" w:rsidRPr="00DA348B" w:rsidRDefault="00D27F62" w:rsidP="00CA4128">
      <w:pPr>
        <w:ind w:left="720" w:hanging="360"/>
        <w:rPr>
          <w:sz w:val="22"/>
        </w:rPr>
      </w:pPr>
      <w:r w:rsidRPr="00DA348B">
        <w:rPr>
          <w:sz w:val="22"/>
        </w:rPr>
        <w:t xml:space="preserve">1:20 </w:t>
      </w:r>
      <w:r w:rsidRPr="00DA348B">
        <w:rPr>
          <w:b/>
          <w:sz w:val="22"/>
        </w:rPr>
        <w:t>who</w:t>
      </w:r>
      <w:r w:rsidRPr="00DA348B">
        <w:rPr>
          <w:sz w:val="22"/>
        </w:rPr>
        <w:t xml:space="preserve"> </w:t>
      </w:r>
      <w:r w:rsidRPr="00DA348B">
        <w:rPr>
          <w:i/>
          <w:sz w:val="22"/>
        </w:rPr>
        <w:t>on the one hand</w:t>
      </w:r>
      <w:r w:rsidRPr="00DA348B">
        <w:rPr>
          <w:sz w:val="22"/>
        </w:rPr>
        <w:t xml:space="preserve"> was foreordained before the foundation of the world but </w:t>
      </w:r>
      <w:r w:rsidR="00934347" w:rsidRPr="00DA348B">
        <w:rPr>
          <w:sz w:val="22"/>
        </w:rPr>
        <w:t>[</w:t>
      </w:r>
      <w:r w:rsidR="00934347" w:rsidRPr="00DA348B">
        <w:rPr>
          <w:b/>
          <w:sz w:val="22"/>
        </w:rPr>
        <w:t>who</w:t>
      </w:r>
      <w:r w:rsidR="00934347" w:rsidRPr="00DA348B">
        <w:rPr>
          <w:sz w:val="22"/>
        </w:rPr>
        <w:t xml:space="preserve">] </w:t>
      </w:r>
      <w:r w:rsidRPr="00DA348B">
        <w:rPr>
          <w:i/>
          <w:sz w:val="22"/>
        </w:rPr>
        <w:t>on the other hand</w:t>
      </w:r>
      <w:r w:rsidRPr="00DA348B">
        <w:rPr>
          <w:sz w:val="22"/>
        </w:rPr>
        <w:t xml:space="preserve"> was manifested in</w:t>
      </w:r>
      <w:r w:rsidR="00B059A5" w:rsidRPr="00DA348B">
        <w:rPr>
          <w:sz w:val="22"/>
        </w:rPr>
        <w:t xml:space="preserve"> these last times for your sake,</w:t>
      </w:r>
    </w:p>
    <w:p w:rsidR="00B059A5" w:rsidRPr="00DA348B" w:rsidRDefault="00B059A5" w:rsidP="00CA4128">
      <w:pPr>
        <w:ind w:left="720" w:hanging="360"/>
        <w:rPr>
          <w:sz w:val="22"/>
        </w:rPr>
      </w:pPr>
      <w:r w:rsidRPr="00DA348B">
        <w:rPr>
          <w:sz w:val="22"/>
        </w:rPr>
        <w:t>1:21 who</w:t>
      </w:r>
      <w:r w:rsidR="00934347" w:rsidRPr="00DA348B">
        <w:rPr>
          <w:sz w:val="22"/>
        </w:rPr>
        <w:t xml:space="preserve"> [you]</w:t>
      </w:r>
      <w:r w:rsidRPr="00DA348B">
        <w:rPr>
          <w:sz w:val="22"/>
        </w:rPr>
        <w:t xml:space="preserve"> </w:t>
      </w:r>
      <w:proofErr w:type="spellStart"/>
      <w:r w:rsidRPr="00DA348B">
        <w:rPr>
          <w:sz w:val="22"/>
        </w:rPr>
        <w:t>through</w:t>
      </w:r>
      <w:proofErr w:type="spellEnd"/>
      <w:r w:rsidRPr="00DA348B">
        <w:rPr>
          <w:sz w:val="22"/>
        </w:rPr>
        <w:t xml:space="preserve"> </w:t>
      </w:r>
      <w:r w:rsidR="00CA3BAC" w:rsidRPr="00DA348B">
        <w:rPr>
          <w:b/>
          <w:sz w:val="22"/>
        </w:rPr>
        <w:t>H</w:t>
      </w:r>
      <w:r w:rsidRPr="00DA348B">
        <w:rPr>
          <w:b/>
          <w:sz w:val="22"/>
        </w:rPr>
        <w:t>im</w:t>
      </w:r>
      <w:r w:rsidRPr="00DA348B">
        <w:rPr>
          <w:sz w:val="22"/>
        </w:rPr>
        <w:t xml:space="preserve"> believe in God, who raised </w:t>
      </w:r>
      <w:r w:rsidRPr="00DA348B">
        <w:rPr>
          <w:b/>
          <w:sz w:val="22"/>
        </w:rPr>
        <w:t>Him</w:t>
      </w:r>
      <w:r w:rsidRPr="00DA348B">
        <w:rPr>
          <w:sz w:val="22"/>
        </w:rPr>
        <w:t xml:space="preserve"> [J</w:t>
      </w:r>
      <w:r w:rsidRPr="00DA348B">
        <w:rPr>
          <w:sz w:val="22"/>
        </w:rPr>
        <w:t>e</w:t>
      </w:r>
      <w:r w:rsidRPr="00DA348B">
        <w:rPr>
          <w:sz w:val="22"/>
        </w:rPr>
        <w:t xml:space="preserve">sus] from the dead, and gave </w:t>
      </w:r>
      <w:r w:rsidRPr="00DA348B">
        <w:rPr>
          <w:b/>
          <w:sz w:val="22"/>
        </w:rPr>
        <w:t>Him</w:t>
      </w:r>
      <w:r w:rsidRPr="00DA348B">
        <w:rPr>
          <w:sz w:val="22"/>
        </w:rPr>
        <w:t xml:space="preserve"> glory, so that your faith and hope </w:t>
      </w:r>
      <w:r w:rsidR="00CA3BAC" w:rsidRPr="00DA348B">
        <w:rPr>
          <w:sz w:val="22"/>
        </w:rPr>
        <w:t>are</w:t>
      </w:r>
      <w:r w:rsidRPr="00DA348B">
        <w:rPr>
          <w:sz w:val="22"/>
        </w:rPr>
        <w:t xml:space="preserve"> in God.</w:t>
      </w:r>
    </w:p>
    <w:p w:rsidR="005A6733" w:rsidRPr="00DA348B" w:rsidRDefault="00370D4B" w:rsidP="00043518">
      <w:pPr>
        <w:pStyle w:val="Heading1"/>
        <w:rPr>
          <w:sz w:val="22"/>
        </w:rPr>
      </w:pPr>
      <w:r w:rsidRPr="00DA348B">
        <w:rPr>
          <w:sz w:val="22"/>
        </w:rPr>
        <w:t xml:space="preserve">1. </w:t>
      </w:r>
      <w:r w:rsidR="00934347" w:rsidRPr="00DA348B">
        <w:rPr>
          <w:sz w:val="22"/>
        </w:rPr>
        <w:t>Christ: Foreordained</w:t>
      </w:r>
    </w:p>
    <w:p w:rsidR="0028152F" w:rsidRPr="00DA348B" w:rsidRDefault="0028152F" w:rsidP="00E262EF">
      <w:pPr>
        <w:rPr>
          <w:sz w:val="22"/>
        </w:rPr>
      </w:pPr>
      <w:r w:rsidRPr="00DA348B">
        <w:rPr>
          <w:sz w:val="22"/>
        </w:rPr>
        <w:t>The verb “foreordained” is in the p</w:t>
      </w:r>
      <w:r w:rsidR="00E262EF" w:rsidRPr="00DA348B">
        <w:rPr>
          <w:sz w:val="22"/>
        </w:rPr>
        <w:t>erfect passive</w:t>
      </w:r>
      <w:r w:rsidRPr="00DA348B">
        <w:rPr>
          <w:sz w:val="22"/>
        </w:rPr>
        <w:t xml:space="preserve"> which means that God f</w:t>
      </w:r>
      <w:r w:rsidRPr="00DA348B">
        <w:rPr>
          <w:sz w:val="22"/>
        </w:rPr>
        <w:t>o</w:t>
      </w:r>
      <w:r w:rsidRPr="00DA348B">
        <w:rPr>
          <w:sz w:val="22"/>
        </w:rPr>
        <w:t xml:space="preserve">reknew in a settled sort of way that His plan was to send the Son of God as a ransom for sin. It is </w:t>
      </w:r>
      <w:r w:rsidR="00E262EF" w:rsidRPr="00DA348B">
        <w:rPr>
          <w:sz w:val="22"/>
        </w:rPr>
        <w:t xml:space="preserve">like </w:t>
      </w:r>
      <w:r w:rsidRPr="00DA348B">
        <w:rPr>
          <w:sz w:val="22"/>
        </w:rPr>
        <w:t xml:space="preserve">this plan was </w:t>
      </w:r>
      <w:r w:rsidR="00E262EF" w:rsidRPr="00DA348B">
        <w:rPr>
          <w:sz w:val="22"/>
        </w:rPr>
        <w:t>written in stone ahead of time</w:t>
      </w:r>
      <w:r w:rsidRPr="00DA348B">
        <w:rPr>
          <w:sz w:val="22"/>
        </w:rPr>
        <w:t xml:space="preserve"> and settled as if done though it was not yet act</w:t>
      </w:r>
      <w:r w:rsidRPr="00DA348B">
        <w:rPr>
          <w:sz w:val="22"/>
        </w:rPr>
        <w:t>u</w:t>
      </w:r>
      <w:r w:rsidRPr="00DA348B">
        <w:rPr>
          <w:sz w:val="22"/>
        </w:rPr>
        <w:t>alized in history. Revelation 13:8 speaks of the “Lamb slain from the foundation of the world.”</w:t>
      </w:r>
    </w:p>
    <w:p w:rsidR="00E262EF" w:rsidRPr="00DA348B" w:rsidRDefault="0028152F" w:rsidP="00E262EF">
      <w:pPr>
        <w:rPr>
          <w:sz w:val="22"/>
        </w:rPr>
      </w:pPr>
      <w:r w:rsidRPr="00DA348B">
        <w:rPr>
          <w:sz w:val="22"/>
        </w:rPr>
        <w:t>The word for “foreordain” is literally “foreknown,” but in the Scri</w:t>
      </w:r>
      <w:r w:rsidRPr="00DA348B">
        <w:rPr>
          <w:sz w:val="22"/>
        </w:rPr>
        <w:t>p</w:t>
      </w:r>
      <w:r w:rsidRPr="00DA348B">
        <w:rPr>
          <w:sz w:val="22"/>
        </w:rPr>
        <w:t>tures this word has more than just the idea of “knowledge ahead of time.” It is coupled with God’s d</w:t>
      </w:r>
      <w:r w:rsidRPr="00DA348B">
        <w:rPr>
          <w:sz w:val="22"/>
        </w:rPr>
        <w:t>e</w:t>
      </w:r>
      <w:r w:rsidRPr="00DA348B">
        <w:rPr>
          <w:sz w:val="22"/>
        </w:rPr>
        <w:t>cree of the way things will be so that He knows because He has planned things to be a certain way. It can even be translated as “chosen.” We can add some color to the term by loo</w:t>
      </w:r>
      <w:r w:rsidRPr="00DA348B">
        <w:rPr>
          <w:sz w:val="22"/>
        </w:rPr>
        <w:t>k</w:t>
      </w:r>
      <w:r w:rsidRPr="00DA348B">
        <w:rPr>
          <w:sz w:val="22"/>
        </w:rPr>
        <w:t>ing at Acts 2:23 where Peter reflects on God’s “determined plan and fore</w:t>
      </w:r>
      <w:r w:rsidRPr="00DA348B">
        <w:rPr>
          <w:sz w:val="22"/>
        </w:rPr>
        <w:t>k</w:t>
      </w:r>
      <w:r w:rsidRPr="00DA348B">
        <w:rPr>
          <w:sz w:val="22"/>
        </w:rPr>
        <w:t>nowledge” in the death of Christ. This was not an accident or afte</w:t>
      </w:r>
      <w:r w:rsidRPr="00DA348B">
        <w:rPr>
          <w:sz w:val="22"/>
        </w:rPr>
        <w:t>r</w:t>
      </w:r>
      <w:r w:rsidRPr="00DA348B">
        <w:rPr>
          <w:sz w:val="22"/>
        </w:rPr>
        <w:t>thought on God’s part.</w:t>
      </w:r>
      <w:r w:rsidR="004E2C27" w:rsidRPr="00DA348B">
        <w:rPr>
          <w:sz w:val="22"/>
        </w:rPr>
        <w:t xml:space="preserve"> God works out all things accor</w:t>
      </w:r>
      <w:r w:rsidR="004E2C27" w:rsidRPr="00DA348B">
        <w:rPr>
          <w:sz w:val="22"/>
        </w:rPr>
        <w:t>d</w:t>
      </w:r>
      <w:r w:rsidR="004E2C27" w:rsidRPr="00DA348B">
        <w:rPr>
          <w:sz w:val="22"/>
        </w:rPr>
        <w:t>ing to His plan (Ephesians 1:11).</w:t>
      </w:r>
    </w:p>
    <w:p w:rsidR="0028152F" w:rsidRPr="00DA348B" w:rsidRDefault="0028152F" w:rsidP="00E262EF">
      <w:pPr>
        <w:rPr>
          <w:sz w:val="22"/>
        </w:rPr>
      </w:pPr>
      <w:r w:rsidRPr="00DA348B">
        <w:rPr>
          <w:sz w:val="22"/>
        </w:rPr>
        <w:t xml:space="preserve">Neither was our sin a surprise to God. God ordained it to come to </w:t>
      </w:r>
      <w:r w:rsidR="00745AEE" w:rsidRPr="00DA348B">
        <w:rPr>
          <w:sz w:val="22"/>
        </w:rPr>
        <w:t>pass by permitting Satan and the first couple</w:t>
      </w:r>
      <w:r w:rsidRPr="00DA348B">
        <w:rPr>
          <w:sz w:val="22"/>
        </w:rPr>
        <w:t xml:space="preserve"> to choose sinfully and to be confirmed in their sinful natures. </w:t>
      </w:r>
      <w:r w:rsidR="00AF50FD" w:rsidRPr="00DA348B">
        <w:rPr>
          <w:sz w:val="22"/>
        </w:rPr>
        <w:t>A</w:t>
      </w:r>
      <w:r w:rsidRPr="00DA348B">
        <w:rPr>
          <w:sz w:val="22"/>
        </w:rPr>
        <w:t xml:space="preserve">s soon as the fateful decisions were </w:t>
      </w:r>
      <w:r w:rsidRPr="00DA348B">
        <w:rPr>
          <w:sz w:val="22"/>
        </w:rPr>
        <w:lastRenderedPageBreak/>
        <w:t>made by Satan, Eve, and Adam, God could have zapped them into n</w:t>
      </w:r>
      <w:r w:rsidRPr="00DA348B">
        <w:rPr>
          <w:sz w:val="22"/>
        </w:rPr>
        <w:t>o</w:t>
      </w:r>
      <w:r w:rsidRPr="00DA348B">
        <w:rPr>
          <w:sz w:val="22"/>
        </w:rPr>
        <w:t xml:space="preserve">thingness. But He permitted these </w:t>
      </w:r>
      <w:r w:rsidR="00745AEE" w:rsidRPr="00DA348B">
        <w:rPr>
          <w:sz w:val="22"/>
        </w:rPr>
        <w:t>errors</w:t>
      </w:r>
      <w:r w:rsidRPr="00DA348B">
        <w:rPr>
          <w:sz w:val="22"/>
        </w:rPr>
        <w:t>, and their consequences, inclu</w:t>
      </w:r>
      <w:r w:rsidRPr="00DA348B">
        <w:rPr>
          <w:sz w:val="22"/>
        </w:rPr>
        <w:t>d</w:t>
      </w:r>
      <w:r w:rsidRPr="00DA348B">
        <w:rPr>
          <w:sz w:val="22"/>
        </w:rPr>
        <w:t>ing the need for the death of Ch</w:t>
      </w:r>
      <w:r w:rsidRPr="00DA348B">
        <w:rPr>
          <w:sz w:val="22"/>
        </w:rPr>
        <w:t>r</w:t>
      </w:r>
      <w:r w:rsidRPr="00DA348B">
        <w:rPr>
          <w:sz w:val="22"/>
        </w:rPr>
        <w:t>ist—if anyone were to be saved at all.</w:t>
      </w:r>
    </w:p>
    <w:p w:rsidR="00D16CEA" w:rsidRPr="00DA348B" w:rsidRDefault="00D16CEA" w:rsidP="00E262EF">
      <w:pPr>
        <w:rPr>
          <w:sz w:val="22"/>
        </w:rPr>
      </w:pPr>
      <w:r w:rsidRPr="00DA348B">
        <w:rPr>
          <w:sz w:val="22"/>
        </w:rPr>
        <w:t>Notice a neat connection between verses 2 and 20</w:t>
      </w:r>
      <w:r w:rsidR="000D7148" w:rsidRPr="00DA348B">
        <w:rPr>
          <w:sz w:val="22"/>
        </w:rPr>
        <w:t>:</w:t>
      </w:r>
      <w:r w:rsidRPr="00DA348B">
        <w:rPr>
          <w:sz w:val="22"/>
        </w:rPr>
        <w:t xml:space="preserve"> both speak of f</w:t>
      </w:r>
      <w:r w:rsidRPr="00DA348B">
        <w:rPr>
          <w:sz w:val="22"/>
        </w:rPr>
        <w:t>o</w:t>
      </w:r>
      <w:r w:rsidRPr="00DA348B">
        <w:rPr>
          <w:sz w:val="22"/>
        </w:rPr>
        <w:t>rekno</w:t>
      </w:r>
      <w:r w:rsidRPr="00DA348B">
        <w:rPr>
          <w:sz w:val="22"/>
        </w:rPr>
        <w:t>w</w:t>
      </w:r>
      <w:r w:rsidRPr="00DA348B">
        <w:rPr>
          <w:sz w:val="22"/>
        </w:rPr>
        <w:t xml:space="preserve">ledge. Christ was </w:t>
      </w:r>
      <w:proofErr w:type="gramStart"/>
      <w:r w:rsidRPr="00DA348B">
        <w:rPr>
          <w:sz w:val="22"/>
        </w:rPr>
        <w:t>foreknown/foreordained</w:t>
      </w:r>
      <w:proofErr w:type="gramEnd"/>
      <w:r w:rsidRPr="00DA348B">
        <w:rPr>
          <w:sz w:val="22"/>
        </w:rPr>
        <w:t xml:space="preserve"> before the foundation of the world, but also, indivi</w:t>
      </w:r>
      <w:r w:rsidRPr="00DA348B">
        <w:rPr>
          <w:sz w:val="22"/>
        </w:rPr>
        <w:t>d</w:t>
      </w:r>
      <w:r w:rsidRPr="00DA348B">
        <w:rPr>
          <w:sz w:val="22"/>
        </w:rPr>
        <w:t>ual believers were in God’s foreknowledge as well!</w:t>
      </w:r>
      <w:r w:rsidR="000A48D6" w:rsidRPr="00DA348B">
        <w:rPr>
          <w:sz w:val="22"/>
        </w:rPr>
        <w:t xml:space="preserve"> He had you in mind back before anything was</w:t>
      </w:r>
      <w:r w:rsidR="000D7148" w:rsidRPr="00DA348B">
        <w:rPr>
          <w:sz w:val="22"/>
        </w:rPr>
        <w:t>, before there were any people to redeem</w:t>
      </w:r>
      <w:r w:rsidR="000A48D6" w:rsidRPr="00DA348B">
        <w:rPr>
          <w:sz w:val="22"/>
        </w:rPr>
        <w:t>.</w:t>
      </w:r>
      <w:r w:rsidR="006A12AA" w:rsidRPr="00DA348B">
        <w:rPr>
          <w:sz w:val="22"/>
        </w:rPr>
        <w:t xml:space="preserve"> That is mind boggling for us, but no pro</w:t>
      </w:r>
      <w:r w:rsidR="006A12AA" w:rsidRPr="00DA348B">
        <w:rPr>
          <w:sz w:val="22"/>
        </w:rPr>
        <w:t>b</w:t>
      </w:r>
      <w:r w:rsidR="006A12AA" w:rsidRPr="00DA348B">
        <w:rPr>
          <w:sz w:val="22"/>
        </w:rPr>
        <w:t>lem for God.</w:t>
      </w:r>
    </w:p>
    <w:p w:rsidR="00934347" w:rsidRPr="00DA348B" w:rsidRDefault="00934347" w:rsidP="00D45757">
      <w:pPr>
        <w:pStyle w:val="Heading1"/>
        <w:rPr>
          <w:sz w:val="22"/>
        </w:rPr>
      </w:pPr>
      <w:r w:rsidRPr="00DA348B">
        <w:rPr>
          <w:sz w:val="22"/>
        </w:rPr>
        <w:t>2. Christ: Manifested</w:t>
      </w:r>
    </w:p>
    <w:p w:rsidR="00E262EF" w:rsidRPr="00DA348B" w:rsidRDefault="00E262EF" w:rsidP="00E262EF">
      <w:pPr>
        <w:rPr>
          <w:sz w:val="22"/>
        </w:rPr>
      </w:pPr>
      <w:r w:rsidRPr="00DA348B">
        <w:rPr>
          <w:sz w:val="22"/>
        </w:rPr>
        <w:t xml:space="preserve">The </w:t>
      </w:r>
      <w:r w:rsidR="00745AEE" w:rsidRPr="00DA348B">
        <w:rPr>
          <w:sz w:val="22"/>
        </w:rPr>
        <w:t>past tense of “</w:t>
      </w:r>
      <w:r w:rsidRPr="00DA348B">
        <w:rPr>
          <w:sz w:val="22"/>
        </w:rPr>
        <w:t>was manifest</w:t>
      </w:r>
      <w:r w:rsidR="00745AEE" w:rsidRPr="00DA348B">
        <w:rPr>
          <w:sz w:val="22"/>
        </w:rPr>
        <w:t>ed”</w:t>
      </w:r>
      <w:r w:rsidRPr="00DA348B">
        <w:rPr>
          <w:sz w:val="22"/>
        </w:rPr>
        <w:t xml:space="preserve"> indicates the historical happe</w:t>
      </w:r>
      <w:r w:rsidRPr="00DA348B">
        <w:rPr>
          <w:sz w:val="22"/>
        </w:rPr>
        <w:t>n</w:t>
      </w:r>
      <w:r w:rsidRPr="00DA348B">
        <w:rPr>
          <w:sz w:val="22"/>
        </w:rPr>
        <w:t>ing of the entire first coming of Christ</w:t>
      </w:r>
      <w:r w:rsidR="00745AEE" w:rsidRPr="00DA348B">
        <w:rPr>
          <w:sz w:val="22"/>
        </w:rPr>
        <w:t>. This is not just the incarnation per se, but the ent</w:t>
      </w:r>
      <w:r w:rsidR="00745AEE" w:rsidRPr="00DA348B">
        <w:rPr>
          <w:sz w:val="22"/>
        </w:rPr>
        <w:t>i</w:t>
      </w:r>
      <w:r w:rsidR="00745AEE" w:rsidRPr="00DA348B">
        <w:rPr>
          <w:sz w:val="22"/>
        </w:rPr>
        <w:t>rety of the Lord’s ministry on the earth. The plan that was set in motion ages before was now being revealed in real human history. The whole matter of salvation was marvelously planned and then brought to fruition.</w:t>
      </w:r>
    </w:p>
    <w:p w:rsidR="00745AEE" w:rsidRPr="00DA348B" w:rsidRDefault="00745AEE" w:rsidP="00E262EF">
      <w:pPr>
        <w:rPr>
          <w:sz w:val="22"/>
        </w:rPr>
      </w:pPr>
      <w:r w:rsidRPr="00DA348B">
        <w:rPr>
          <w:sz w:val="22"/>
        </w:rPr>
        <w:t>“In these last times” shows us that Christ was made known only “lately” compared to the long ages that preceded His coming. After b</w:t>
      </w:r>
      <w:r w:rsidRPr="00DA348B">
        <w:rPr>
          <w:sz w:val="22"/>
        </w:rPr>
        <w:t>e</w:t>
      </w:r>
      <w:r w:rsidRPr="00DA348B">
        <w:rPr>
          <w:sz w:val="22"/>
        </w:rPr>
        <w:t>ing promised for so long a time, He then came and propelled the world into its final age. From that point on, no one could legitimately look fo</w:t>
      </w:r>
      <w:r w:rsidRPr="00DA348B">
        <w:rPr>
          <w:sz w:val="22"/>
        </w:rPr>
        <w:t>r</w:t>
      </w:r>
      <w:r w:rsidRPr="00DA348B">
        <w:rPr>
          <w:sz w:val="22"/>
        </w:rPr>
        <w:t>ward to the coming of the Me</w:t>
      </w:r>
      <w:r w:rsidRPr="00DA348B">
        <w:rPr>
          <w:sz w:val="22"/>
        </w:rPr>
        <w:t>s</w:t>
      </w:r>
      <w:r w:rsidRPr="00DA348B">
        <w:rPr>
          <w:sz w:val="22"/>
        </w:rPr>
        <w:t>siah. All have to look back. And since that work is finished, there is nothing more prophesied that has to be done before the cu</w:t>
      </w:r>
      <w:r w:rsidRPr="00DA348B">
        <w:rPr>
          <w:sz w:val="22"/>
        </w:rPr>
        <w:t>l</w:t>
      </w:r>
      <w:r w:rsidRPr="00DA348B">
        <w:rPr>
          <w:sz w:val="22"/>
        </w:rPr>
        <w:t>mination of God’s plan is set into motion in the end times.</w:t>
      </w:r>
    </w:p>
    <w:p w:rsidR="00745AEE" w:rsidRPr="00DA348B" w:rsidRDefault="00745AEE" w:rsidP="00E262EF">
      <w:pPr>
        <w:rPr>
          <w:sz w:val="22"/>
        </w:rPr>
      </w:pPr>
      <w:r w:rsidRPr="00DA348B">
        <w:rPr>
          <w:sz w:val="22"/>
        </w:rPr>
        <w:t>“For you”</w:t>
      </w:r>
      <w:r w:rsidR="005C6C75" w:rsidRPr="00DA348B">
        <w:rPr>
          <w:sz w:val="22"/>
        </w:rPr>
        <w:t xml:space="preserve"> brings this all down to as personal terms as we can get. Like G</w:t>
      </w:r>
      <w:r w:rsidR="005C6C75" w:rsidRPr="00DA348B">
        <w:rPr>
          <w:sz w:val="22"/>
        </w:rPr>
        <w:t>a</w:t>
      </w:r>
      <w:r w:rsidR="005C6C75" w:rsidRPr="00DA348B">
        <w:rPr>
          <w:sz w:val="22"/>
        </w:rPr>
        <w:t xml:space="preserve">latians 2:20, Peter teaches us here that this plan was made and executed </w:t>
      </w:r>
      <w:r w:rsidR="005C6C75" w:rsidRPr="00DA348B">
        <w:rPr>
          <w:i/>
          <w:sz w:val="22"/>
        </w:rPr>
        <w:t>for our sake</w:t>
      </w:r>
      <w:r w:rsidR="005C6C75" w:rsidRPr="00DA348B">
        <w:rPr>
          <w:sz w:val="22"/>
        </w:rPr>
        <w:t>. Can you believe it? God did all that—for us?—for me? As 1:12 indicated, the prophets knew that it was for us that this plan of salvation was going to come about. What a huge privilege.</w:t>
      </w:r>
    </w:p>
    <w:p w:rsidR="005C6C75" w:rsidRPr="00DA348B" w:rsidRDefault="003F6140" w:rsidP="00E262EF">
      <w:pPr>
        <w:rPr>
          <w:sz w:val="22"/>
        </w:rPr>
      </w:pPr>
      <w:r>
        <w:rPr>
          <w:sz w:val="22"/>
        </w:rPr>
        <w:t>You</w:t>
      </w:r>
      <w:r w:rsidR="005C6C75" w:rsidRPr="00DA348B">
        <w:rPr>
          <w:sz w:val="22"/>
        </w:rPr>
        <w:t xml:space="preserve"> could ignore what God has done, “not knowing” that </w:t>
      </w:r>
      <w:r>
        <w:rPr>
          <w:sz w:val="22"/>
        </w:rPr>
        <w:t xml:space="preserve">Christ provided redemption </w:t>
      </w:r>
      <w:r w:rsidR="005C6C75" w:rsidRPr="00DA348B">
        <w:rPr>
          <w:sz w:val="22"/>
        </w:rPr>
        <w:t xml:space="preserve">with </w:t>
      </w:r>
      <w:r>
        <w:rPr>
          <w:sz w:val="22"/>
        </w:rPr>
        <w:t xml:space="preserve">His </w:t>
      </w:r>
      <w:r w:rsidR="005C6C75" w:rsidRPr="00DA348B">
        <w:rPr>
          <w:sz w:val="22"/>
        </w:rPr>
        <w:t xml:space="preserve">precious </w:t>
      </w:r>
      <w:r>
        <w:rPr>
          <w:sz w:val="22"/>
        </w:rPr>
        <w:t>blood</w:t>
      </w:r>
      <w:r w:rsidR="005C6C75" w:rsidRPr="00DA348B">
        <w:rPr>
          <w:sz w:val="22"/>
        </w:rPr>
        <w:t xml:space="preserve">, </w:t>
      </w:r>
      <w:r w:rsidR="00AA0152">
        <w:rPr>
          <w:sz w:val="22"/>
        </w:rPr>
        <w:t>that he</w:t>
      </w:r>
      <w:r w:rsidR="0022790B" w:rsidRPr="00DA348B">
        <w:rPr>
          <w:sz w:val="22"/>
        </w:rPr>
        <w:t xml:space="preserve"> was </w:t>
      </w:r>
      <w:r w:rsidR="005C6C75" w:rsidRPr="00DA348B">
        <w:rPr>
          <w:sz w:val="22"/>
        </w:rPr>
        <w:t>foreo</w:t>
      </w:r>
      <w:r w:rsidR="005C6C75" w:rsidRPr="00DA348B">
        <w:rPr>
          <w:sz w:val="22"/>
        </w:rPr>
        <w:t>r</w:t>
      </w:r>
      <w:r w:rsidR="005C6C75" w:rsidRPr="00DA348B">
        <w:rPr>
          <w:sz w:val="22"/>
        </w:rPr>
        <w:t xml:space="preserve">dained and manifested for </w:t>
      </w:r>
      <w:r>
        <w:rPr>
          <w:sz w:val="22"/>
        </w:rPr>
        <w:t>you</w:t>
      </w:r>
      <w:r w:rsidR="005C6C75" w:rsidRPr="00DA348B">
        <w:rPr>
          <w:sz w:val="22"/>
        </w:rPr>
        <w:t>. But it will be your biggest regret if you do</w:t>
      </w:r>
      <w:r>
        <w:rPr>
          <w:sz w:val="22"/>
        </w:rPr>
        <w:t xml:space="preserve"> i</w:t>
      </w:r>
      <w:r>
        <w:rPr>
          <w:sz w:val="22"/>
        </w:rPr>
        <w:t>g</w:t>
      </w:r>
      <w:r>
        <w:rPr>
          <w:sz w:val="22"/>
        </w:rPr>
        <w:t>nore Him</w:t>
      </w:r>
      <w:r w:rsidR="005C6C75" w:rsidRPr="00DA348B">
        <w:rPr>
          <w:sz w:val="22"/>
        </w:rPr>
        <w:t>.</w:t>
      </w:r>
    </w:p>
    <w:p w:rsidR="00934347" w:rsidRPr="00DA348B" w:rsidRDefault="00934347" w:rsidP="00D45757">
      <w:pPr>
        <w:pStyle w:val="Heading1"/>
        <w:rPr>
          <w:sz w:val="22"/>
        </w:rPr>
      </w:pPr>
      <w:r w:rsidRPr="00DA348B">
        <w:rPr>
          <w:sz w:val="22"/>
        </w:rPr>
        <w:t xml:space="preserve">3. Christ: </w:t>
      </w:r>
      <w:r w:rsidR="00370F9E" w:rsidRPr="00DA348B">
        <w:rPr>
          <w:sz w:val="22"/>
        </w:rPr>
        <w:t>Raised</w:t>
      </w:r>
      <w:r w:rsidR="00975EB9" w:rsidRPr="00DA348B">
        <w:rPr>
          <w:sz w:val="22"/>
        </w:rPr>
        <w:t xml:space="preserve"> and Glorified</w:t>
      </w:r>
    </w:p>
    <w:p w:rsidR="00370F9E" w:rsidRPr="00DA348B" w:rsidRDefault="0029738D" w:rsidP="00934347">
      <w:pPr>
        <w:rPr>
          <w:sz w:val="22"/>
        </w:rPr>
      </w:pPr>
      <w:r w:rsidRPr="00DA348B">
        <w:rPr>
          <w:sz w:val="22"/>
        </w:rPr>
        <w:t xml:space="preserve">Let’s focus on the middle phrase of verse 21 for a moment. It tells us that God raised Christ from the dead and gave Him glory. </w:t>
      </w:r>
      <w:r w:rsidR="006E2318" w:rsidRPr="00DA348B">
        <w:rPr>
          <w:sz w:val="22"/>
        </w:rPr>
        <w:t>Verses 18 and 19 are pr</w:t>
      </w:r>
      <w:r w:rsidR="006E2318" w:rsidRPr="00DA348B">
        <w:rPr>
          <w:sz w:val="22"/>
        </w:rPr>
        <w:t>e</w:t>
      </w:r>
      <w:r w:rsidR="006E2318" w:rsidRPr="00DA348B">
        <w:rPr>
          <w:sz w:val="22"/>
        </w:rPr>
        <w:t>sumed here—Christ had to be k</w:t>
      </w:r>
      <w:r w:rsidR="00370F9E" w:rsidRPr="00DA348B">
        <w:rPr>
          <w:sz w:val="22"/>
        </w:rPr>
        <w:t>illed</w:t>
      </w:r>
      <w:r w:rsidR="006E2318" w:rsidRPr="00DA348B">
        <w:rPr>
          <w:sz w:val="22"/>
        </w:rPr>
        <w:t xml:space="preserve"> (A</w:t>
      </w:r>
      <w:r w:rsidR="00370F9E" w:rsidRPr="00DA348B">
        <w:rPr>
          <w:sz w:val="22"/>
        </w:rPr>
        <w:t xml:space="preserve">cts </w:t>
      </w:r>
      <w:r w:rsidR="006E2318" w:rsidRPr="00DA348B">
        <w:rPr>
          <w:sz w:val="22"/>
        </w:rPr>
        <w:t>2:23) before He could be raised. Did you get that</w:t>
      </w:r>
      <w:r w:rsidR="00AA0152">
        <w:rPr>
          <w:sz w:val="22"/>
        </w:rPr>
        <w:t xml:space="preserve">? </w:t>
      </w:r>
      <w:r w:rsidR="006E2318" w:rsidRPr="00DA348B">
        <w:rPr>
          <w:sz w:val="22"/>
        </w:rPr>
        <w:t>“</w:t>
      </w:r>
      <w:r w:rsidR="00AA0152">
        <w:rPr>
          <w:sz w:val="22"/>
        </w:rPr>
        <w:t>T</w:t>
      </w:r>
      <w:r w:rsidR="006E2318" w:rsidRPr="00DA348B">
        <w:rPr>
          <w:sz w:val="22"/>
        </w:rPr>
        <w:t xml:space="preserve">he precious blood of Christ” means that He gave His life for </w:t>
      </w:r>
      <w:r w:rsidRPr="00DA348B">
        <w:rPr>
          <w:sz w:val="22"/>
        </w:rPr>
        <w:t xml:space="preserve">our </w:t>
      </w:r>
      <w:r w:rsidR="00AA0152">
        <w:rPr>
          <w:sz w:val="22"/>
        </w:rPr>
        <w:t>sins.</w:t>
      </w:r>
    </w:p>
    <w:p w:rsidR="0029738D" w:rsidRPr="00DA348B" w:rsidRDefault="00A2682D" w:rsidP="00934347">
      <w:pPr>
        <w:rPr>
          <w:sz w:val="22"/>
        </w:rPr>
      </w:pPr>
      <w:r w:rsidRPr="00DA348B">
        <w:rPr>
          <w:sz w:val="22"/>
        </w:rPr>
        <w:t xml:space="preserve">It is common in Scripture to read of the Father raising the Son back to life. For instance, Acts 2:24 and 32 </w:t>
      </w:r>
      <w:r w:rsidR="00AA0152">
        <w:rPr>
          <w:sz w:val="22"/>
        </w:rPr>
        <w:t>say</w:t>
      </w:r>
      <w:r w:rsidRPr="00DA348B">
        <w:rPr>
          <w:sz w:val="22"/>
        </w:rPr>
        <w:t xml:space="preserve"> so. The Triune God was int</w:t>
      </w:r>
      <w:r w:rsidRPr="00DA348B">
        <w:rPr>
          <w:sz w:val="22"/>
        </w:rPr>
        <w:t>e</w:t>
      </w:r>
      <w:r w:rsidRPr="00DA348B">
        <w:rPr>
          <w:sz w:val="22"/>
        </w:rPr>
        <w:t>grally involved in purchasing our redemption—Christ offered Himself through the Spirit (Heb. 9:14) and the Father accepted His payment and raised Christ from the dead.</w:t>
      </w:r>
      <w:r w:rsidR="00A269AB" w:rsidRPr="00DA348B">
        <w:rPr>
          <w:sz w:val="22"/>
        </w:rPr>
        <w:t xml:space="preserve"> It is an essential of the Christian faith to b</w:t>
      </w:r>
      <w:r w:rsidR="00A269AB" w:rsidRPr="00DA348B">
        <w:rPr>
          <w:sz w:val="22"/>
        </w:rPr>
        <w:t>e</w:t>
      </w:r>
      <w:r w:rsidR="00A269AB" w:rsidRPr="00DA348B">
        <w:rPr>
          <w:sz w:val="22"/>
        </w:rPr>
        <w:lastRenderedPageBreak/>
        <w:t>lieve in the resurrection (Romans 10:9-10).</w:t>
      </w:r>
      <w:r w:rsidR="00AF50FD" w:rsidRPr="00DA348B">
        <w:rPr>
          <w:sz w:val="22"/>
        </w:rPr>
        <w:t xml:space="preserve"> </w:t>
      </w:r>
      <w:r w:rsidR="00A96DFE" w:rsidRPr="00DA348B">
        <w:rPr>
          <w:sz w:val="22"/>
        </w:rPr>
        <w:t xml:space="preserve"> </w:t>
      </w:r>
      <w:r w:rsidR="00AA0152">
        <w:rPr>
          <w:sz w:val="22"/>
        </w:rPr>
        <w:t>The</w:t>
      </w:r>
      <w:r w:rsidR="00A96DFE" w:rsidRPr="00DA348B">
        <w:rPr>
          <w:sz w:val="22"/>
        </w:rPr>
        <w:t xml:space="preserve"> crucifix is not suff</w:t>
      </w:r>
      <w:r w:rsidR="00A96DFE" w:rsidRPr="00DA348B">
        <w:rPr>
          <w:sz w:val="22"/>
        </w:rPr>
        <w:t>i</w:t>
      </w:r>
      <w:r w:rsidR="00A96DFE" w:rsidRPr="00DA348B">
        <w:rPr>
          <w:sz w:val="22"/>
        </w:rPr>
        <w:t>cient.</w:t>
      </w:r>
      <w:r w:rsidR="00A37708" w:rsidRPr="00DA348B">
        <w:rPr>
          <w:sz w:val="22"/>
        </w:rPr>
        <w:t xml:space="preserve"> </w:t>
      </w:r>
      <w:r w:rsidR="00AA0152">
        <w:rPr>
          <w:sz w:val="22"/>
        </w:rPr>
        <w:t>The</w:t>
      </w:r>
      <w:r w:rsidR="00A37708" w:rsidRPr="00DA348B">
        <w:rPr>
          <w:sz w:val="22"/>
        </w:rPr>
        <w:t xml:space="preserve"> resu</w:t>
      </w:r>
      <w:r w:rsidR="00A37708" w:rsidRPr="00DA348B">
        <w:rPr>
          <w:sz w:val="22"/>
        </w:rPr>
        <w:t>r</w:t>
      </w:r>
      <w:r w:rsidR="00A37708" w:rsidRPr="00DA348B">
        <w:rPr>
          <w:sz w:val="22"/>
        </w:rPr>
        <w:t>rection is needed too.</w:t>
      </w:r>
    </w:p>
    <w:p w:rsidR="00975EB9" w:rsidRPr="00DA348B" w:rsidRDefault="00A2682D" w:rsidP="00975EB9">
      <w:pPr>
        <w:rPr>
          <w:sz w:val="22"/>
        </w:rPr>
      </w:pPr>
      <w:r w:rsidRPr="00DA348B">
        <w:rPr>
          <w:sz w:val="22"/>
        </w:rPr>
        <w:t>Furthermore, in response to Christ’s great humiliation, God the F</w:t>
      </w:r>
      <w:r w:rsidRPr="00DA348B">
        <w:rPr>
          <w:sz w:val="22"/>
        </w:rPr>
        <w:t>a</w:t>
      </w:r>
      <w:r w:rsidRPr="00DA348B">
        <w:rPr>
          <w:sz w:val="22"/>
        </w:rPr>
        <w:t>ther e</w:t>
      </w:r>
      <w:r w:rsidRPr="00DA348B">
        <w:rPr>
          <w:sz w:val="22"/>
        </w:rPr>
        <w:t>x</w:t>
      </w:r>
      <w:r w:rsidRPr="00DA348B">
        <w:rPr>
          <w:sz w:val="22"/>
        </w:rPr>
        <w:t>alted Him to a place above all others (</w:t>
      </w:r>
      <w:r w:rsidR="00975EB9" w:rsidRPr="00DA348B">
        <w:rPr>
          <w:sz w:val="22"/>
        </w:rPr>
        <w:t>Phil. 2:5-11</w:t>
      </w:r>
      <w:r w:rsidRPr="00DA348B">
        <w:rPr>
          <w:sz w:val="22"/>
        </w:rPr>
        <w:t xml:space="preserve">). Christ prayed in John 17:5 to return to the glory He had as God with the Father and this was done. </w:t>
      </w:r>
      <w:r w:rsidR="0072128A" w:rsidRPr="00DA348B">
        <w:rPr>
          <w:sz w:val="22"/>
        </w:rPr>
        <w:t>The great suffering of Christ was fo</w:t>
      </w:r>
      <w:r w:rsidR="0072128A" w:rsidRPr="00DA348B">
        <w:rPr>
          <w:sz w:val="22"/>
        </w:rPr>
        <w:t>l</w:t>
      </w:r>
      <w:r w:rsidR="0072128A" w:rsidRPr="00DA348B">
        <w:rPr>
          <w:sz w:val="22"/>
        </w:rPr>
        <w:t>lowed by great glory (1 Peter 1:11).</w:t>
      </w:r>
      <w:r w:rsidR="0022790B" w:rsidRPr="00DA348B">
        <w:rPr>
          <w:sz w:val="22"/>
        </w:rPr>
        <w:t xml:space="preserve"> Actually the glorification of Christ will be brought to full view when He comes back and reigns over </w:t>
      </w:r>
      <w:r w:rsidR="0019376A" w:rsidRPr="00DA348B">
        <w:rPr>
          <w:sz w:val="22"/>
        </w:rPr>
        <w:t>the entire earth in His kin</w:t>
      </w:r>
      <w:r w:rsidR="0019376A" w:rsidRPr="00DA348B">
        <w:rPr>
          <w:sz w:val="22"/>
        </w:rPr>
        <w:t>g</w:t>
      </w:r>
      <w:r w:rsidR="0019376A" w:rsidRPr="00DA348B">
        <w:rPr>
          <w:sz w:val="22"/>
        </w:rPr>
        <w:t>dom (Matt. 24:30, Mark 13:26, Luke 21:27).</w:t>
      </w:r>
    </w:p>
    <w:p w:rsidR="00370F9E" w:rsidRPr="00DA348B" w:rsidRDefault="00370F9E" w:rsidP="00D45757">
      <w:pPr>
        <w:pStyle w:val="Heading1"/>
        <w:rPr>
          <w:sz w:val="22"/>
        </w:rPr>
      </w:pPr>
      <w:r w:rsidRPr="00DA348B">
        <w:rPr>
          <w:sz w:val="22"/>
        </w:rPr>
        <w:t xml:space="preserve">4. Christ: </w:t>
      </w:r>
      <w:r w:rsidR="00684364" w:rsidRPr="00DA348B">
        <w:rPr>
          <w:sz w:val="22"/>
        </w:rPr>
        <w:t>Believed</w:t>
      </w:r>
    </w:p>
    <w:p w:rsidR="00F64135" w:rsidRPr="00DA348B" w:rsidRDefault="006E2318" w:rsidP="00F64135">
      <w:pPr>
        <w:rPr>
          <w:sz w:val="22"/>
        </w:rPr>
      </w:pPr>
      <w:r w:rsidRPr="00DA348B">
        <w:rPr>
          <w:sz w:val="22"/>
        </w:rPr>
        <w:t>Now we lo</w:t>
      </w:r>
      <w:r w:rsidR="00F64135" w:rsidRPr="00DA348B">
        <w:rPr>
          <w:sz w:val="22"/>
        </w:rPr>
        <w:t xml:space="preserve">ok at the remainder of verse 21, “who </w:t>
      </w:r>
      <w:proofErr w:type="spellStart"/>
      <w:r w:rsidR="00F64135" w:rsidRPr="00DA348B">
        <w:rPr>
          <w:sz w:val="22"/>
        </w:rPr>
        <w:t>through</w:t>
      </w:r>
      <w:proofErr w:type="spellEnd"/>
      <w:r w:rsidR="00F64135" w:rsidRPr="00DA348B">
        <w:rPr>
          <w:sz w:val="22"/>
        </w:rPr>
        <w:t xml:space="preserve"> Him b</w:t>
      </w:r>
      <w:r w:rsidR="00F64135" w:rsidRPr="00DA348B">
        <w:rPr>
          <w:sz w:val="22"/>
        </w:rPr>
        <w:t>e</w:t>
      </w:r>
      <w:r w:rsidR="00F64135" w:rsidRPr="00DA348B">
        <w:rPr>
          <w:sz w:val="22"/>
        </w:rPr>
        <w:t>lieve in God…so that your faith and hope are in God.” T</w:t>
      </w:r>
      <w:r w:rsidR="002C74AF" w:rsidRPr="00DA348B">
        <w:rPr>
          <w:sz w:val="22"/>
        </w:rPr>
        <w:t>he focus shifts to the reader of the letter.</w:t>
      </w:r>
    </w:p>
    <w:p w:rsidR="002A6617" w:rsidRPr="00DA348B" w:rsidRDefault="002C74AF" w:rsidP="00F64135">
      <w:pPr>
        <w:rPr>
          <w:sz w:val="22"/>
        </w:rPr>
      </w:pPr>
      <w:r w:rsidRPr="00DA348B">
        <w:rPr>
          <w:sz w:val="22"/>
        </w:rPr>
        <w:t>Christ</w:t>
      </w:r>
      <w:r w:rsidR="00684364" w:rsidRPr="00DA348B">
        <w:rPr>
          <w:sz w:val="22"/>
        </w:rPr>
        <w:t xml:space="preserve"> is our path to God</w:t>
      </w:r>
      <w:r w:rsidR="00F64135" w:rsidRPr="00DA348B">
        <w:rPr>
          <w:sz w:val="22"/>
        </w:rPr>
        <w:t>. Having some generic idea of “god” apart from Christ does not cut it. One commentator writes, “No man can a</w:t>
      </w:r>
      <w:r w:rsidR="00F64135" w:rsidRPr="00DA348B">
        <w:rPr>
          <w:sz w:val="22"/>
        </w:rPr>
        <w:t>c</w:t>
      </w:r>
      <w:r w:rsidR="00F64135" w:rsidRPr="00DA348B">
        <w:rPr>
          <w:sz w:val="22"/>
        </w:rPr>
        <w:t>tually believe in God without belie</w:t>
      </w:r>
      <w:r w:rsidR="00F64135" w:rsidRPr="00DA348B">
        <w:rPr>
          <w:sz w:val="22"/>
        </w:rPr>
        <w:t>v</w:t>
      </w:r>
      <w:r w:rsidR="00F64135" w:rsidRPr="00DA348B">
        <w:rPr>
          <w:sz w:val="22"/>
        </w:rPr>
        <w:t>ing in Christ; otherwise the God in whom he believes is not the God of revelation (Kenyon</w:t>
      </w:r>
      <w:r w:rsidR="004C2417" w:rsidRPr="00DA348B">
        <w:rPr>
          <w:sz w:val="22"/>
        </w:rPr>
        <w:t xml:space="preserve">, quoted in </w:t>
      </w:r>
      <w:proofErr w:type="spellStart"/>
      <w:r w:rsidR="004C2417" w:rsidRPr="00DA348B">
        <w:rPr>
          <w:sz w:val="22"/>
        </w:rPr>
        <w:t>Hi</w:t>
      </w:r>
      <w:r w:rsidR="004C2417" w:rsidRPr="00DA348B">
        <w:rPr>
          <w:sz w:val="22"/>
        </w:rPr>
        <w:t>e</w:t>
      </w:r>
      <w:r w:rsidR="004C2417" w:rsidRPr="00DA348B">
        <w:rPr>
          <w:sz w:val="22"/>
        </w:rPr>
        <w:t>bert</w:t>
      </w:r>
      <w:proofErr w:type="spellEnd"/>
      <w:r w:rsidR="004C2417" w:rsidRPr="00DA348B">
        <w:rPr>
          <w:sz w:val="22"/>
        </w:rPr>
        <w:t xml:space="preserve">, </w:t>
      </w:r>
      <w:r w:rsidR="004C2417" w:rsidRPr="00DA348B">
        <w:rPr>
          <w:i/>
          <w:sz w:val="22"/>
        </w:rPr>
        <w:t>1 Peter</w:t>
      </w:r>
      <w:r w:rsidR="004C2417" w:rsidRPr="00DA348B">
        <w:rPr>
          <w:sz w:val="22"/>
        </w:rPr>
        <w:t>, p. 105</w:t>
      </w:r>
      <w:r w:rsidR="00F64135" w:rsidRPr="00DA348B">
        <w:rPr>
          <w:sz w:val="22"/>
        </w:rPr>
        <w:t>).</w:t>
      </w:r>
    </w:p>
    <w:p w:rsidR="00FB0038" w:rsidRPr="00DA348B" w:rsidRDefault="00FB0038" w:rsidP="00F64135">
      <w:pPr>
        <w:rPr>
          <w:sz w:val="22"/>
        </w:rPr>
      </w:pPr>
      <w:r w:rsidRPr="00DA348B">
        <w:rPr>
          <w:sz w:val="22"/>
        </w:rPr>
        <w:t>“You” are the ones who call on the Father, who love the unseen Ch</w:t>
      </w:r>
      <w:r w:rsidRPr="00DA348B">
        <w:rPr>
          <w:sz w:val="22"/>
        </w:rPr>
        <w:t>r</w:t>
      </w:r>
      <w:r w:rsidRPr="00DA348B">
        <w:rPr>
          <w:sz w:val="22"/>
        </w:rPr>
        <w:t>ist, who live r</w:t>
      </w:r>
      <w:r w:rsidRPr="00DA348B">
        <w:rPr>
          <w:sz w:val="22"/>
        </w:rPr>
        <w:t>e</w:t>
      </w:r>
      <w:r w:rsidRPr="00DA348B">
        <w:rPr>
          <w:sz w:val="22"/>
        </w:rPr>
        <w:t>verently and obediently as holy children, who are sober-minded, who are graced with the salvation that caused wonder in the minds of the OT prophets, who believe despite difficult trials, who are elect, and who are temporary residents in this world. This is Peter’s a</w:t>
      </w:r>
      <w:r w:rsidRPr="00DA348B">
        <w:rPr>
          <w:sz w:val="22"/>
        </w:rPr>
        <w:t>u</w:t>
      </w:r>
      <w:r w:rsidRPr="00DA348B">
        <w:rPr>
          <w:sz w:val="22"/>
        </w:rPr>
        <w:t>dience, and I pray it includes you, dear reader of these notes.</w:t>
      </w:r>
    </w:p>
    <w:p w:rsidR="00D11A94" w:rsidRPr="00DA348B" w:rsidRDefault="00D11A94" w:rsidP="00F64135">
      <w:pPr>
        <w:rPr>
          <w:sz w:val="22"/>
        </w:rPr>
      </w:pPr>
      <w:r w:rsidRPr="00DA348B">
        <w:rPr>
          <w:sz w:val="22"/>
        </w:rPr>
        <w:t>The last phrase, “so that” is debated as to whether it is God’s i</w:t>
      </w:r>
      <w:r w:rsidRPr="00DA348B">
        <w:rPr>
          <w:sz w:val="22"/>
        </w:rPr>
        <w:t>n</w:t>
      </w:r>
      <w:r w:rsidRPr="00DA348B">
        <w:rPr>
          <w:sz w:val="22"/>
        </w:rPr>
        <w:t>tended pu</w:t>
      </w:r>
      <w:r w:rsidRPr="00DA348B">
        <w:rPr>
          <w:sz w:val="22"/>
        </w:rPr>
        <w:t>r</w:t>
      </w:r>
      <w:r w:rsidRPr="00DA348B">
        <w:rPr>
          <w:sz w:val="22"/>
        </w:rPr>
        <w:t>pose, or the result of God’s work. The ideas are close and we don’t have to wo</w:t>
      </w:r>
      <w:r w:rsidRPr="00DA348B">
        <w:rPr>
          <w:sz w:val="22"/>
        </w:rPr>
        <w:t>r</w:t>
      </w:r>
      <w:r w:rsidRPr="00DA348B">
        <w:rPr>
          <w:sz w:val="22"/>
        </w:rPr>
        <w:t>ry about exactly which direction we take on this. The point is that God did all this planning and executing of His plan so that our faith and hope would be ce</w:t>
      </w:r>
      <w:r w:rsidRPr="00DA348B">
        <w:rPr>
          <w:sz w:val="22"/>
        </w:rPr>
        <w:t>n</w:t>
      </w:r>
      <w:r w:rsidRPr="00DA348B">
        <w:rPr>
          <w:sz w:val="22"/>
        </w:rPr>
        <w:t>tered on Him, not anywhere else. Many people “trust in uncertain riches” (1 Tim. 6:17) but Peter is advocating a single-minded faith and hope—as in v. 13 where our mind is not to be distracted with all kinds of other things.</w:t>
      </w:r>
    </w:p>
    <w:p w:rsidR="00BB3205" w:rsidRPr="00DA348B" w:rsidRDefault="00BB3205" w:rsidP="00F64135">
      <w:pPr>
        <w:rPr>
          <w:sz w:val="22"/>
        </w:rPr>
      </w:pPr>
      <w:r w:rsidRPr="00DA348B">
        <w:rPr>
          <w:sz w:val="22"/>
        </w:rPr>
        <w:t>God wants us to have a God-centered life. As He enjoyed fellowship among Himself in the Trinity, so He wants us to have that blessed fe</w:t>
      </w:r>
      <w:r w:rsidRPr="00DA348B">
        <w:rPr>
          <w:sz w:val="22"/>
        </w:rPr>
        <w:t>l</w:t>
      </w:r>
      <w:r w:rsidRPr="00DA348B">
        <w:rPr>
          <w:sz w:val="22"/>
        </w:rPr>
        <w:t>lowship with Him as well.</w:t>
      </w:r>
    </w:p>
    <w:p w:rsidR="00EE7FCF" w:rsidRPr="00DA348B" w:rsidRDefault="00370D4B" w:rsidP="00EE7FCF">
      <w:pPr>
        <w:pStyle w:val="Heading1"/>
        <w:rPr>
          <w:sz w:val="22"/>
        </w:rPr>
      </w:pPr>
      <w:r w:rsidRPr="00DA348B">
        <w:rPr>
          <w:sz w:val="22"/>
        </w:rPr>
        <w:t>Conclusion</w:t>
      </w:r>
    </w:p>
    <w:p w:rsidR="00DA348B" w:rsidRDefault="00EE7FCF" w:rsidP="00DA348B">
      <w:pPr>
        <w:rPr>
          <w:sz w:val="22"/>
        </w:rPr>
      </w:pPr>
      <w:r w:rsidRPr="00DA348B">
        <w:rPr>
          <w:sz w:val="22"/>
        </w:rPr>
        <w:t>Our redemption was not an afterthought on God’s part. It was pre-planned long ago. The</w:t>
      </w:r>
      <w:r w:rsidR="00E262EF" w:rsidRPr="00DA348B">
        <w:rPr>
          <w:sz w:val="22"/>
        </w:rPr>
        <w:t xml:space="preserve"> costly</w:t>
      </w:r>
      <w:r w:rsidRPr="00DA348B">
        <w:rPr>
          <w:sz w:val="22"/>
        </w:rPr>
        <w:t xml:space="preserve"> plan was executed during history.</w:t>
      </w:r>
      <w:r w:rsidR="00E262EF" w:rsidRPr="00DA348B">
        <w:rPr>
          <w:sz w:val="22"/>
        </w:rPr>
        <w:t xml:space="preserve"> God’s design was for us to have our faith and hope in Him, not in anything else.</w:t>
      </w:r>
      <w:r w:rsidR="00BB3205" w:rsidRPr="00DA348B">
        <w:rPr>
          <w:sz w:val="22"/>
        </w:rPr>
        <w:t xml:space="preserve"> Where are you</w:t>
      </w:r>
      <w:r w:rsidR="00D16CEA" w:rsidRPr="00DA348B">
        <w:rPr>
          <w:sz w:val="22"/>
        </w:rPr>
        <w:t xml:space="preserve"> at in all this</w:t>
      </w:r>
      <w:r w:rsidR="00BB3205" w:rsidRPr="00DA348B">
        <w:rPr>
          <w:sz w:val="22"/>
        </w:rPr>
        <w:t>?</w:t>
      </w:r>
      <w:r w:rsidR="000D7148" w:rsidRPr="00DA348B">
        <w:rPr>
          <w:sz w:val="22"/>
        </w:rPr>
        <w:t xml:space="preserve"> God designed this FOR YOU. This heightens our responsibility to live reverent and holy lives.</w:t>
      </w:r>
      <w:r w:rsidR="009A1AFA" w:rsidRPr="00DA348B">
        <w:rPr>
          <w:sz w:val="22"/>
        </w:rPr>
        <w:t xml:space="preserve"> God’s glory and reputation are at stake.</w:t>
      </w:r>
    </w:p>
    <w:p w:rsidR="00370D4B" w:rsidRPr="00DA348B" w:rsidRDefault="00DA348B" w:rsidP="00DA348B">
      <w:pPr>
        <w:tabs>
          <w:tab w:val="right" w:pos="6452"/>
        </w:tabs>
        <w:ind w:firstLine="0"/>
        <w:rPr>
          <w:sz w:val="22"/>
        </w:rPr>
      </w:pPr>
      <w:r>
        <w:rPr>
          <w:sz w:val="22"/>
        </w:rPr>
        <w:tab/>
      </w:r>
      <w:r w:rsidR="00370D4B" w:rsidRPr="00DA348B">
        <w:rPr>
          <w:sz w:val="22"/>
        </w:rPr>
        <w:t>MAP</w:t>
      </w:r>
    </w:p>
    <w:sectPr w:rsidR="00370D4B" w:rsidRPr="00DA348B" w:rsidSect="00BF3F85">
      <w:type w:val="continuous"/>
      <w:pgSz w:w="7920" w:h="12240" w:orient="landscape" w:code="1"/>
      <w:pgMar w:top="360" w:right="734" w:bottom="360" w:left="7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360"/>
  <w:autoHyphenation/>
  <w:bookFoldPrinting/>
  <w:noPunctuationKerning/>
  <w:characterSpacingControl w:val="doNotCompress"/>
  <w:compat/>
  <w:rsids>
    <w:rsidRoot w:val="00D27F62"/>
    <w:rsid w:val="00042F04"/>
    <w:rsid w:val="00043518"/>
    <w:rsid w:val="000A48D6"/>
    <w:rsid w:val="000D7148"/>
    <w:rsid w:val="0017696A"/>
    <w:rsid w:val="0019376A"/>
    <w:rsid w:val="0022790B"/>
    <w:rsid w:val="00242029"/>
    <w:rsid w:val="00254770"/>
    <w:rsid w:val="0028152F"/>
    <w:rsid w:val="0029738D"/>
    <w:rsid w:val="002A6617"/>
    <w:rsid w:val="002C74AF"/>
    <w:rsid w:val="0030358F"/>
    <w:rsid w:val="003308E0"/>
    <w:rsid w:val="00370D4B"/>
    <w:rsid w:val="00370F9E"/>
    <w:rsid w:val="003F6140"/>
    <w:rsid w:val="00453EE9"/>
    <w:rsid w:val="004B7E00"/>
    <w:rsid w:val="004C2417"/>
    <w:rsid w:val="004D0DAA"/>
    <w:rsid w:val="004E2C27"/>
    <w:rsid w:val="00544964"/>
    <w:rsid w:val="005A6733"/>
    <w:rsid w:val="005C1A70"/>
    <w:rsid w:val="005C6C75"/>
    <w:rsid w:val="00684364"/>
    <w:rsid w:val="006878B3"/>
    <w:rsid w:val="006A12AA"/>
    <w:rsid w:val="006E2318"/>
    <w:rsid w:val="0070076E"/>
    <w:rsid w:val="0072128A"/>
    <w:rsid w:val="00745AEE"/>
    <w:rsid w:val="0074713D"/>
    <w:rsid w:val="00857318"/>
    <w:rsid w:val="00882841"/>
    <w:rsid w:val="008D41BE"/>
    <w:rsid w:val="00934347"/>
    <w:rsid w:val="00975EB9"/>
    <w:rsid w:val="009957E6"/>
    <w:rsid w:val="009A1AFA"/>
    <w:rsid w:val="00A2682D"/>
    <w:rsid w:val="00A269AB"/>
    <w:rsid w:val="00A27D0E"/>
    <w:rsid w:val="00A37708"/>
    <w:rsid w:val="00A45768"/>
    <w:rsid w:val="00A96DFE"/>
    <w:rsid w:val="00AA0152"/>
    <w:rsid w:val="00AC14FD"/>
    <w:rsid w:val="00AC6D0C"/>
    <w:rsid w:val="00AF4D73"/>
    <w:rsid w:val="00AF50FD"/>
    <w:rsid w:val="00B059A5"/>
    <w:rsid w:val="00BB3205"/>
    <w:rsid w:val="00BF3F85"/>
    <w:rsid w:val="00C22932"/>
    <w:rsid w:val="00C90E60"/>
    <w:rsid w:val="00C91D2F"/>
    <w:rsid w:val="00CA3BAC"/>
    <w:rsid w:val="00CA4128"/>
    <w:rsid w:val="00CB0B15"/>
    <w:rsid w:val="00CD1649"/>
    <w:rsid w:val="00D11A94"/>
    <w:rsid w:val="00D16CEA"/>
    <w:rsid w:val="00D27F62"/>
    <w:rsid w:val="00D45757"/>
    <w:rsid w:val="00DA348B"/>
    <w:rsid w:val="00DD66D7"/>
    <w:rsid w:val="00E262EF"/>
    <w:rsid w:val="00EB7059"/>
    <w:rsid w:val="00EB7BDC"/>
    <w:rsid w:val="00EE7FCF"/>
    <w:rsid w:val="00F64135"/>
    <w:rsid w:val="00FB0038"/>
    <w:rsid w:val="00FB20C0"/>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SermonNotes2.dotx</Template>
  <TotalTime>683</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39</cp:revision>
  <cp:lastPrinted>2009-11-15T12:58:00Z</cp:lastPrinted>
  <dcterms:created xsi:type="dcterms:W3CDTF">2009-11-15T01:49:00Z</dcterms:created>
  <dcterms:modified xsi:type="dcterms:W3CDTF">2009-11-15T13:25:00Z</dcterms:modified>
</cp:coreProperties>
</file>